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29A86" w14:textId="77777777" w:rsidR="005A383F" w:rsidRPr="001A7507" w:rsidRDefault="005A383F" w:rsidP="005A383F">
      <w:pPr>
        <w:rPr>
          <w:b/>
          <w:u w:val="single"/>
        </w:rPr>
      </w:pPr>
      <w:r w:rsidRPr="001A7507">
        <w:rPr>
          <w:b/>
          <w:u w:val="single"/>
        </w:rPr>
        <w:t>Stručné představení přijatých nominací</w:t>
      </w:r>
    </w:p>
    <w:p w14:paraId="4B4F0396" w14:textId="77777777" w:rsidR="005A383F" w:rsidRDefault="005A383F" w:rsidP="005A383F"/>
    <w:tbl>
      <w:tblPr>
        <w:tblStyle w:val="Mkatabulky"/>
        <w:tblW w:w="13492" w:type="dxa"/>
        <w:tblLook w:val="04A0" w:firstRow="1" w:lastRow="0" w:firstColumn="1" w:lastColumn="0" w:noHBand="0" w:noVBand="1"/>
      </w:tblPr>
      <w:tblGrid>
        <w:gridCol w:w="3114"/>
        <w:gridCol w:w="1134"/>
        <w:gridCol w:w="3260"/>
        <w:gridCol w:w="5984"/>
      </w:tblGrid>
      <w:tr w:rsidR="005A383F" w:rsidRPr="00043E18" w14:paraId="433CA3B8" w14:textId="77777777" w:rsidTr="00A54B29">
        <w:trPr>
          <w:trHeight w:val="372"/>
        </w:trPr>
        <w:tc>
          <w:tcPr>
            <w:tcW w:w="3114" w:type="dxa"/>
            <w:shd w:val="clear" w:color="auto" w:fill="FFFF00"/>
          </w:tcPr>
          <w:p w14:paraId="3149638A" w14:textId="77777777" w:rsidR="005A383F" w:rsidRPr="00043E18" w:rsidRDefault="005A383F" w:rsidP="00A54B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43E18">
              <w:rPr>
                <w:rFonts w:ascii="Arial" w:hAnsi="Arial" w:cs="Arial"/>
                <w:b/>
                <w:sz w:val="18"/>
                <w:szCs w:val="18"/>
              </w:rPr>
              <w:t>Nominovaný</w:t>
            </w:r>
          </w:p>
        </w:tc>
        <w:tc>
          <w:tcPr>
            <w:tcW w:w="1134" w:type="dxa"/>
            <w:shd w:val="clear" w:color="auto" w:fill="FFFF00"/>
          </w:tcPr>
          <w:p w14:paraId="677C7B00" w14:textId="77777777" w:rsidR="005A383F" w:rsidRPr="00043E18" w:rsidRDefault="005A383F" w:rsidP="00A54B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43E18">
              <w:rPr>
                <w:rFonts w:ascii="Arial" w:hAnsi="Arial" w:cs="Arial"/>
                <w:b/>
                <w:sz w:val="18"/>
                <w:szCs w:val="18"/>
              </w:rPr>
              <w:t>Bydliště</w:t>
            </w:r>
          </w:p>
        </w:tc>
        <w:tc>
          <w:tcPr>
            <w:tcW w:w="3260" w:type="dxa"/>
            <w:shd w:val="clear" w:color="auto" w:fill="FFFF00"/>
          </w:tcPr>
          <w:p w14:paraId="2D878EFC" w14:textId="77777777" w:rsidR="005A383F" w:rsidRPr="00043E18" w:rsidRDefault="005A383F" w:rsidP="00A54B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43E18">
              <w:rPr>
                <w:rFonts w:ascii="Arial" w:hAnsi="Arial" w:cs="Arial"/>
                <w:b/>
                <w:sz w:val="18"/>
                <w:szCs w:val="18"/>
              </w:rPr>
              <w:t>Navrhovatel</w:t>
            </w:r>
          </w:p>
        </w:tc>
        <w:tc>
          <w:tcPr>
            <w:tcW w:w="5984" w:type="dxa"/>
            <w:shd w:val="clear" w:color="auto" w:fill="FFFF00"/>
          </w:tcPr>
          <w:p w14:paraId="4485272C" w14:textId="77777777" w:rsidR="005A383F" w:rsidRPr="00043E18" w:rsidRDefault="005A383F" w:rsidP="00A54B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43E18">
              <w:rPr>
                <w:rFonts w:ascii="Arial" w:hAnsi="Arial" w:cs="Arial"/>
                <w:b/>
                <w:sz w:val="18"/>
                <w:szCs w:val="18"/>
              </w:rPr>
              <w:t>Stručné zdůvodnění</w:t>
            </w:r>
          </w:p>
        </w:tc>
      </w:tr>
      <w:tr w:rsidR="005A383F" w:rsidRPr="008F5ABB" w14:paraId="553DD70F" w14:textId="77777777" w:rsidTr="00A54B29">
        <w:trPr>
          <w:trHeight w:val="727"/>
        </w:trPr>
        <w:tc>
          <w:tcPr>
            <w:tcW w:w="3114" w:type="dxa"/>
            <w:vAlign w:val="center"/>
          </w:tcPr>
          <w:p w14:paraId="0861906E" w14:textId="621902C7" w:rsidR="005A383F" w:rsidRPr="008F5ABB" w:rsidRDefault="00425281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Ilja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Hartinger</w:t>
            </w:r>
            <w:proofErr w:type="spellEnd"/>
          </w:p>
        </w:tc>
        <w:tc>
          <w:tcPr>
            <w:tcW w:w="1134" w:type="dxa"/>
            <w:vAlign w:val="center"/>
          </w:tcPr>
          <w:p w14:paraId="21EE837C" w14:textId="2F9789C3" w:rsidR="005A383F" w:rsidRPr="008F5ABB" w:rsidRDefault="00425281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Vsetín</w:t>
            </w:r>
          </w:p>
        </w:tc>
        <w:tc>
          <w:tcPr>
            <w:tcW w:w="3260" w:type="dxa"/>
            <w:vAlign w:val="center"/>
          </w:tcPr>
          <w:p w14:paraId="1596A1E9" w14:textId="2CBE53B1" w:rsidR="005A383F" w:rsidRPr="008F5ABB" w:rsidRDefault="00146E74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Město Vsetín</w:t>
            </w:r>
          </w:p>
        </w:tc>
        <w:tc>
          <w:tcPr>
            <w:tcW w:w="5984" w:type="dxa"/>
            <w:vAlign w:val="center"/>
          </w:tcPr>
          <w:p w14:paraId="4ECE23BD" w14:textId="11DB7EA2" w:rsidR="005A383F" w:rsidRPr="008F5ABB" w:rsidRDefault="00146E74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Akademický malíř</w:t>
            </w:r>
            <w:r w:rsidR="00C134B7">
              <w:rPr>
                <w:rFonts w:ascii="Arial" w:hAnsi="Arial" w:cs="Arial"/>
                <w:sz w:val="18"/>
                <w:szCs w:val="18"/>
              </w:rPr>
              <w:t xml:space="preserve"> a grafi</w:t>
            </w:r>
            <w:r w:rsidR="00080E3E">
              <w:rPr>
                <w:rFonts w:ascii="Arial" w:hAnsi="Arial" w:cs="Arial"/>
                <w:sz w:val="18"/>
                <w:szCs w:val="18"/>
              </w:rPr>
              <w:t>k</w:t>
            </w:r>
            <w:r w:rsidR="00B76F82">
              <w:rPr>
                <w:rFonts w:ascii="Arial" w:hAnsi="Arial" w:cs="Arial"/>
                <w:sz w:val="18"/>
                <w:szCs w:val="18"/>
              </w:rPr>
              <w:t xml:space="preserve">, jeho díla zachycují </w:t>
            </w:r>
            <w:r w:rsidR="00C134B7">
              <w:rPr>
                <w:rFonts w:ascii="Arial" w:hAnsi="Arial" w:cs="Arial"/>
                <w:sz w:val="18"/>
                <w:szCs w:val="18"/>
              </w:rPr>
              <w:t>jedinečný duch Valašska – krajinu, folklór, architekturu i každodenní život.</w:t>
            </w:r>
            <w:r w:rsidR="007162A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B552D">
              <w:rPr>
                <w:rFonts w:ascii="Arial" w:hAnsi="Arial" w:cs="Arial"/>
                <w:sz w:val="18"/>
                <w:szCs w:val="18"/>
              </w:rPr>
              <w:t xml:space="preserve">Pro rodné město Karolinka vytvořil rozsáhlou vitráž Píseň rodného kraje a je autorem symbolů města. </w:t>
            </w:r>
          </w:p>
        </w:tc>
      </w:tr>
      <w:tr w:rsidR="005A383F" w:rsidRPr="008F5ABB" w14:paraId="696A3009" w14:textId="77777777" w:rsidTr="00A54B29">
        <w:trPr>
          <w:trHeight w:val="727"/>
        </w:trPr>
        <w:tc>
          <w:tcPr>
            <w:tcW w:w="3114" w:type="dxa"/>
            <w:vAlign w:val="center"/>
          </w:tcPr>
          <w:p w14:paraId="40704CA4" w14:textId="2067DD94" w:rsidR="005A383F" w:rsidRDefault="00EB03A3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PhDr. Blanka Rašticová</w:t>
            </w:r>
          </w:p>
        </w:tc>
        <w:tc>
          <w:tcPr>
            <w:tcW w:w="1134" w:type="dxa"/>
            <w:vAlign w:val="center"/>
          </w:tcPr>
          <w:p w14:paraId="2F390286" w14:textId="5127C556" w:rsidR="005A383F" w:rsidRDefault="00EB03A3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Uherské Hradiště</w:t>
            </w:r>
          </w:p>
        </w:tc>
        <w:tc>
          <w:tcPr>
            <w:tcW w:w="3260" w:type="dxa"/>
            <w:vAlign w:val="center"/>
          </w:tcPr>
          <w:p w14:paraId="3922AB71" w14:textId="1DEBBFFF" w:rsidR="005A383F" w:rsidRDefault="009808BA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Město Uherské Hradiště</w:t>
            </w:r>
          </w:p>
        </w:tc>
        <w:tc>
          <w:tcPr>
            <w:tcW w:w="5984" w:type="dxa"/>
            <w:vAlign w:val="center"/>
          </w:tcPr>
          <w:p w14:paraId="0217E2F3" w14:textId="162D3DCE" w:rsidR="005A383F" w:rsidRPr="00DA070B" w:rsidRDefault="00FB1A04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Celoživotní práce v oblasti historie města UH a Uherskohradišťska, péči o památky, rozvoj architektury, urbanismu. Autorka a redaktorka, podílí se na vzdělávacích programech.</w:t>
            </w:r>
            <w:r w:rsidR="001E25F0">
              <w:rPr>
                <w:rFonts w:ascii="Arial" w:hAnsi="Arial" w:cs="Arial"/>
                <w:sz w:val="18"/>
                <w:szCs w:val="18"/>
              </w:rPr>
              <w:t xml:space="preserve"> Spoluzakladatelka Muzejního spol</w:t>
            </w:r>
            <w:r w:rsidR="00E75FDA">
              <w:rPr>
                <w:rFonts w:ascii="Arial" w:hAnsi="Arial" w:cs="Arial"/>
                <w:sz w:val="18"/>
                <w:szCs w:val="18"/>
              </w:rPr>
              <w:t xml:space="preserve">ku v UH, autorka expozice dějin města UH. </w:t>
            </w:r>
          </w:p>
        </w:tc>
      </w:tr>
      <w:tr w:rsidR="005A383F" w:rsidRPr="008F5ABB" w14:paraId="05B4CCDB" w14:textId="77777777" w:rsidTr="00A54B29">
        <w:trPr>
          <w:trHeight w:val="747"/>
        </w:trPr>
        <w:tc>
          <w:tcPr>
            <w:tcW w:w="3114" w:type="dxa"/>
            <w:vAlign w:val="center"/>
          </w:tcPr>
          <w:p w14:paraId="3DCAEF8F" w14:textId="77777777" w:rsidR="005A383F" w:rsidRPr="008F5ABB" w:rsidRDefault="005A383F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Ivo Viktorin</w:t>
            </w:r>
          </w:p>
        </w:tc>
        <w:tc>
          <w:tcPr>
            <w:tcW w:w="1134" w:type="dxa"/>
            <w:vAlign w:val="center"/>
          </w:tcPr>
          <w:p w14:paraId="2D5517CB" w14:textId="77777777" w:rsidR="005A383F" w:rsidRPr="008F5ABB" w:rsidRDefault="005A383F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Zlín</w:t>
            </w:r>
          </w:p>
        </w:tc>
        <w:tc>
          <w:tcPr>
            <w:tcW w:w="3260" w:type="dxa"/>
            <w:vAlign w:val="center"/>
          </w:tcPr>
          <w:p w14:paraId="347E8E3B" w14:textId="77777777" w:rsidR="005A383F" w:rsidRDefault="005A383F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JUDr. Josef Holcman, FO</w:t>
            </w:r>
          </w:p>
          <w:p w14:paraId="76232BD9" w14:textId="77777777" w:rsidR="005A383F" w:rsidRPr="008F5ABB" w:rsidRDefault="005A383F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Ing. Jan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Imrýšek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FO</w:t>
            </w:r>
          </w:p>
        </w:tc>
        <w:tc>
          <w:tcPr>
            <w:tcW w:w="5984" w:type="dxa"/>
            <w:vAlign w:val="center"/>
          </w:tcPr>
          <w:p w14:paraId="3E56096F" w14:textId="77777777" w:rsidR="005A383F" w:rsidRPr="008F5ABB" w:rsidRDefault="005A383F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Zakladatel české folkrockové skupiny AG Flek, autor hudby, zpěvák, aranžér, vybudoval ve Zlíně nahrávací studio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Studio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V</w:t>
            </w:r>
          </w:p>
        </w:tc>
      </w:tr>
    </w:tbl>
    <w:p w14:paraId="0423A5C2" w14:textId="77777777" w:rsidR="005A383F" w:rsidRPr="00043E18" w:rsidRDefault="005A383F" w:rsidP="005A383F">
      <w:pPr>
        <w:rPr>
          <w:rFonts w:ascii="Arial" w:hAnsi="Arial" w:cs="Arial"/>
          <w:i/>
          <w:sz w:val="18"/>
          <w:szCs w:val="18"/>
        </w:rPr>
      </w:pPr>
    </w:p>
    <w:p w14:paraId="669ABFCB" w14:textId="77777777" w:rsidR="005A383F" w:rsidRPr="00043E18" w:rsidRDefault="005A383F" w:rsidP="005A383F">
      <w:pPr>
        <w:rPr>
          <w:rFonts w:ascii="Arial" w:hAnsi="Arial" w:cs="Arial"/>
          <w:i/>
          <w:sz w:val="18"/>
          <w:szCs w:val="18"/>
        </w:rPr>
      </w:pPr>
      <w:r w:rsidRPr="00043E18">
        <w:rPr>
          <w:rFonts w:ascii="Arial" w:hAnsi="Arial" w:cs="Arial"/>
          <w:i/>
          <w:sz w:val="18"/>
          <w:szCs w:val="18"/>
        </w:rPr>
        <w:t>Pozn. FO – navrhovatel je fyzickou osobou</w:t>
      </w:r>
    </w:p>
    <w:p w14:paraId="59BCB10D" w14:textId="77777777" w:rsidR="00940A2C" w:rsidRDefault="00940A2C"/>
    <w:sectPr w:rsidR="00940A2C" w:rsidSect="00B52055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83F"/>
    <w:rsid w:val="00080E3E"/>
    <w:rsid w:val="000C0DDB"/>
    <w:rsid w:val="00146E74"/>
    <w:rsid w:val="001E25F0"/>
    <w:rsid w:val="00425281"/>
    <w:rsid w:val="005A383F"/>
    <w:rsid w:val="00703CFA"/>
    <w:rsid w:val="007162A4"/>
    <w:rsid w:val="008D4F28"/>
    <w:rsid w:val="00940A2C"/>
    <w:rsid w:val="00942904"/>
    <w:rsid w:val="009808BA"/>
    <w:rsid w:val="00B76F82"/>
    <w:rsid w:val="00C134B7"/>
    <w:rsid w:val="00DB552D"/>
    <w:rsid w:val="00E2494D"/>
    <w:rsid w:val="00E75FDA"/>
    <w:rsid w:val="00EB03A3"/>
    <w:rsid w:val="00FB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462B"/>
  <w15:chartTrackingRefBased/>
  <w15:docId w15:val="{7B712FD3-FDDC-44F1-BCD9-B61DA32E6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A383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AF9444B9BBB84D997FEFB34D1F1461" ma:contentTypeVersion="17" ma:contentTypeDescription="Vytvoří nový dokument" ma:contentTypeScope="" ma:versionID="8fdc9431bca31ff98fb3bcd66bc20ec2">
  <xsd:schema xmlns:xsd="http://www.w3.org/2001/XMLSchema" xmlns:xs="http://www.w3.org/2001/XMLSchema" xmlns:p="http://schemas.microsoft.com/office/2006/metadata/properties" xmlns:ns3="1039a70b-1558-41e9-a23b-b1df55c5c0ff" xmlns:ns4="4cb50d0b-958c-4d0a-accc-74581502a8d4" targetNamespace="http://schemas.microsoft.com/office/2006/metadata/properties" ma:root="true" ma:fieldsID="d1b6351671a1c9e1366921e510f80627" ns3:_="" ns4:_="">
    <xsd:import namespace="1039a70b-1558-41e9-a23b-b1df55c5c0ff"/>
    <xsd:import namespace="4cb50d0b-958c-4d0a-accc-74581502a8d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9a70b-1558-41e9-a23b-b1df55c5c0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50d0b-958c-4d0a-accc-74581502a8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87ABD-4AE7-4951-A5DD-4DE5431299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D58687-A6E5-47DD-8A2F-40CCBEECB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C4BCDC-6AFA-4C33-82D3-E99DEF1B7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9a70b-1558-41e9-a23b-b1df55c5c0ff"/>
    <ds:schemaRef ds:uri="4cb50d0b-958c-4d0a-accc-74581502a8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Šumberová Andrea</dc:creator>
  <cp:keywords/>
  <dc:description/>
  <cp:lastModifiedBy>Šumberová Andrea</cp:lastModifiedBy>
  <cp:revision>19</cp:revision>
  <dcterms:created xsi:type="dcterms:W3CDTF">2025-09-01T13:17:00Z</dcterms:created>
  <dcterms:modified xsi:type="dcterms:W3CDTF">2025-09-01T13:36:00Z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0x0101005AAF9444B9BBB84D997FEFB34D1F1461</vt:lpwstr>
  </property>
</Properties>
</file>